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10202"/>
        <w:gridCol w:w="450"/>
      </w:tblGrid>
      <w:tr w:rsidR="00184664" w:rsidRPr="00A85B6F" w14:paraId="6EB22D10" w14:textId="77777777" w:rsidTr="00BC166B">
        <w:tc>
          <w:tcPr>
            <w:tcW w:w="10206" w:type="dxa"/>
            <w:tcBorders>
              <w:right w:val="single" w:sz="12" w:space="0" w:color="2F5496" w:themeColor="accent5" w:themeShade="BF"/>
            </w:tcBorders>
            <w:tcMar>
              <w:bottom w:w="0" w:type="dxa"/>
              <w:right w:w="0" w:type="dxa"/>
            </w:tcMar>
          </w:tcPr>
          <w:tbl>
            <w:tblPr>
              <w:tblW w:w="10177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10177"/>
            </w:tblGrid>
            <w:tr w:rsidR="00184664" w:rsidRPr="00A85B6F" w14:paraId="7C92CD51" w14:textId="77777777" w:rsidTr="00CD5B2B">
              <w:trPr>
                <w:trHeight w:hRule="exact" w:val="2205"/>
              </w:trPr>
              <w:tc>
                <w:tcPr>
                  <w:tcW w:w="5000" w:type="pct"/>
                  <w:tcBorders>
                    <w:bottom w:val="single" w:sz="12" w:space="0" w:color="2F5496" w:themeColor="accent5" w:themeShade="BF"/>
                  </w:tcBorders>
                </w:tcPr>
                <w:p w14:paraId="6C85F842" w14:textId="10FA3C6C" w:rsidR="00362C4A" w:rsidRPr="003D22E6" w:rsidRDefault="002A55C4" w:rsidP="00035ED4">
                  <w:pPr>
                    <w:pStyle w:val="Heading2"/>
                    <w:rPr>
                      <w:rFonts w:ascii="Calibri" w:hAnsi="Calibri"/>
                    </w:rPr>
                  </w:pPr>
                  <w:sdt>
                    <w:sdtPr>
                      <w:rPr>
                        <w:rFonts w:ascii="Calibri" w:hAnsi="Calibri"/>
                      </w:rPr>
                      <w:alias w:val="Recipient Name:"/>
                      <w:tag w:val="Recipient Name:"/>
                      <w:id w:val="2044861746"/>
                      <w:placeholder>
                        <w:docPart w:val="2EF2FF2EC08F4777A0F1E9A42E4D4721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754820" w:rsidRPr="00754820">
                        <w:rPr>
                          <w:rFonts w:ascii="Calibri" w:hAnsi="Calibri"/>
                        </w:rPr>
                        <w:t>Addis Housewares to Showcase Innovative Products at The Inspired Home Show in Chicago</w:t>
                      </w:r>
                    </w:sdtContent>
                  </w:sdt>
                </w:p>
                <w:p w14:paraId="2AE72E75" w14:textId="77777777" w:rsidR="00D52EA9" w:rsidRDefault="00D52EA9" w:rsidP="0006330A">
                  <w:pPr>
                    <w:pStyle w:val="Heading3"/>
                    <w:jc w:val="left"/>
                    <w:rPr>
                      <w:rFonts w:ascii="Calibri" w:hAnsi="Calibri"/>
                    </w:rPr>
                  </w:pPr>
                </w:p>
                <w:p w14:paraId="6A91F5E2" w14:textId="584A1196" w:rsidR="00184664" w:rsidRPr="003D22E6" w:rsidRDefault="00754820" w:rsidP="0006330A">
                  <w:pPr>
                    <w:pStyle w:val="Heading3"/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McCormick Place </w:t>
                  </w:r>
                  <w:r w:rsidRPr="003D22E6">
                    <w:rPr>
                      <w:rFonts w:ascii="Calibri" w:hAnsi="Calibri"/>
                    </w:rPr>
                    <w:t>|</w:t>
                  </w:r>
                  <w:r w:rsidR="00362C4A" w:rsidRPr="003D22E6">
                    <w:rPr>
                      <w:rFonts w:ascii="Calibri" w:hAnsi="Calibri"/>
                    </w:rPr>
                    <w:t xml:space="preserve"> </w:t>
                  </w:r>
                  <w:r w:rsidR="0012113C">
                    <w:rPr>
                      <w:rFonts w:ascii="Calibri" w:hAnsi="Calibri"/>
                    </w:rPr>
                    <w:t>2</w:t>
                  </w:r>
                  <w:r w:rsidR="0012113C" w:rsidRPr="0012113C">
                    <w:rPr>
                      <w:rFonts w:ascii="Calibri" w:hAnsi="Calibri"/>
                      <w:vertAlign w:val="superscript"/>
                    </w:rPr>
                    <w:t>nd</w:t>
                  </w:r>
                  <w:r w:rsidR="0012113C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March</w:t>
                  </w:r>
                  <w:r w:rsidR="00362C4A" w:rsidRPr="003D22E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to </w:t>
                  </w:r>
                  <w:r w:rsidR="0012113C">
                    <w:rPr>
                      <w:rFonts w:ascii="Calibri" w:hAnsi="Calibri"/>
                    </w:rPr>
                    <w:t>4</w:t>
                  </w:r>
                  <w:r w:rsidR="0012113C" w:rsidRPr="0012113C">
                    <w:rPr>
                      <w:rFonts w:ascii="Calibri" w:hAnsi="Calibri"/>
                      <w:vertAlign w:val="superscript"/>
                    </w:rPr>
                    <w:t>th</w:t>
                  </w:r>
                  <w:r w:rsidR="0012113C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March</w:t>
                  </w:r>
                  <w:r w:rsidR="00D52EA9">
                    <w:rPr>
                      <w:rFonts w:ascii="Calibri" w:hAnsi="Calibri"/>
                    </w:rPr>
                    <w:t xml:space="preserve"> 2024 </w:t>
                  </w:r>
                  <w:r w:rsidR="00362C4A" w:rsidRPr="003D22E6">
                    <w:rPr>
                      <w:rFonts w:ascii="Calibri" w:hAnsi="Calibri"/>
                    </w:rPr>
                    <w:t xml:space="preserve">| </w:t>
                  </w:r>
                  <w:r>
                    <w:rPr>
                      <w:rFonts w:ascii="Calibri" w:hAnsi="Calibri"/>
                    </w:rPr>
                    <w:t>Stand Number: N69</w:t>
                  </w:r>
                  <w:r w:rsidR="0012113C">
                    <w:rPr>
                      <w:rFonts w:ascii="Calibri" w:hAnsi="Calibri"/>
                    </w:rPr>
                    <w:t>32</w:t>
                  </w:r>
                </w:p>
              </w:tc>
            </w:tr>
            <w:tr w:rsidR="00184664" w:rsidRPr="00A85B6F" w14:paraId="1F5560FA" w14:textId="77777777" w:rsidTr="00A55EBA">
              <w:trPr>
                <w:trHeight w:val="7931"/>
              </w:trPr>
              <w:tc>
                <w:tcPr>
                  <w:tcW w:w="5000" w:type="pct"/>
                  <w:tcBorders>
                    <w:top w:val="single" w:sz="12" w:space="0" w:color="2F5496" w:themeColor="accent5" w:themeShade="BF"/>
                    <w:left w:val="single" w:sz="12" w:space="0" w:color="2F5496" w:themeColor="accent5" w:themeShade="BF"/>
                    <w:bottom w:val="single" w:sz="12" w:space="0" w:color="2F5496" w:themeColor="accent5" w:themeShade="BF"/>
                    <w:right w:val="nil"/>
                  </w:tcBorders>
                  <w:tcMar>
                    <w:top w:w="403" w:type="dxa"/>
                  </w:tcMar>
                </w:tcPr>
                <w:p w14:paraId="0A04D769" w14:textId="3165B893" w:rsidR="00035ED4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b/>
                      <w:bCs/>
                      <w:u w:val="single"/>
                      <w:lang w:val="en-GB"/>
                    </w:rPr>
                    <w:t xml:space="preserve">Wales, UK – </w:t>
                  </w:r>
                  <w:r w:rsidR="0012113C">
                    <w:rPr>
                      <w:b/>
                      <w:bCs/>
                      <w:u w:val="single"/>
                      <w:lang w:val="en-GB"/>
                    </w:rPr>
                    <w:t>Wednesday 19</w:t>
                  </w:r>
                  <w:r w:rsidR="0012113C" w:rsidRPr="0012113C">
                    <w:rPr>
                      <w:b/>
                      <w:bCs/>
                      <w:u w:val="single"/>
                      <w:vertAlign w:val="superscript"/>
                      <w:lang w:val="en-GB"/>
                    </w:rPr>
                    <w:t>th</w:t>
                  </w:r>
                  <w:r w:rsidR="0012113C">
                    <w:rPr>
                      <w:b/>
                      <w:bCs/>
                      <w:u w:val="single"/>
                      <w:lang w:val="en-GB"/>
                    </w:rPr>
                    <w:t xml:space="preserve"> February 2025</w:t>
                  </w:r>
                  <w:r>
                    <w:rPr>
                      <w:lang w:val="en-GB"/>
                    </w:rPr>
                    <w:t xml:space="preserve">: </w:t>
                  </w:r>
                  <w:r w:rsidRPr="00754820">
                    <w:rPr>
                      <w:lang w:val="en-GB"/>
                    </w:rPr>
                    <w:t xml:space="preserve">Addis Housewares, a leading brand in houseware products, is excited to announce its participation in The Inspired Home Show, scheduled to take place in Chicago, IL, from March </w:t>
                  </w:r>
                  <w:r w:rsidR="0012113C">
                    <w:rPr>
                      <w:lang w:val="en-GB"/>
                    </w:rPr>
                    <w:t>2</w:t>
                  </w:r>
                  <w:r w:rsidR="0012113C" w:rsidRPr="0012113C">
                    <w:rPr>
                      <w:vertAlign w:val="superscript"/>
                      <w:lang w:val="en-GB"/>
                    </w:rPr>
                    <w:t>nd</w:t>
                  </w:r>
                  <w:r w:rsidR="0012113C">
                    <w:rPr>
                      <w:lang w:val="en-GB"/>
                    </w:rPr>
                    <w:t xml:space="preserve"> to March 4</w:t>
                  </w:r>
                  <w:r w:rsidR="0012113C" w:rsidRPr="0012113C">
                    <w:rPr>
                      <w:vertAlign w:val="superscript"/>
                      <w:lang w:val="en-GB"/>
                    </w:rPr>
                    <w:t>th</w:t>
                  </w:r>
                  <w:r w:rsidR="0012113C">
                    <w:rPr>
                      <w:lang w:val="en-GB"/>
                    </w:rPr>
                    <w:t>, 2025</w:t>
                  </w:r>
                  <w:r w:rsidRPr="00754820">
                    <w:rPr>
                      <w:lang w:val="en-GB"/>
                    </w:rPr>
                    <w:t>.</w:t>
                  </w:r>
                </w:p>
                <w:p w14:paraId="695A3906" w14:textId="77777777" w:rsid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7617D75F" w14:textId="6D611CA8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b/>
                      <w:bCs/>
                      <w:u w:val="single"/>
                      <w:lang w:val="en-GB"/>
                    </w:rPr>
                    <w:t>Booth/Stand Number</w:t>
                  </w:r>
                  <w:r w:rsidRPr="00754820">
                    <w:rPr>
                      <w:lang w:val="en-GB"/>
                    </w:rPr>
                    <w:t>: N69</w:t>
                  </w:r>
                  <w:r w:rsidR="0012113C">
                    <w:rPr>
                      <w:lang w:val="en-GB"/>
                    </w:rPr>
                    <w:t>32</w:t>
                  </w:r>
                </w:p>
                <w:p w14:paraId="0BAE49C8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38513148" w14:textId="4999025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bookmarkStart w:id="0" w:name="_Hlk160612029"/>
                  <w:r w:rsidRPr="00754820">
                    <w:rPr>
                      <w:lang w:val="en-GB"/>
                    </w:rPr>
                    <w:t>Addis Housewares, established in 1780 by William Addis, the inventor of the toothbrush and artificial Christmas tree, continues its legacy of innovation and quality. With over 24</w:t>
                  </w:r>
                  <w:r w:rsidR="0012113C">
                    <w:rPr>
                      <w:lang w:val="en-GB"/>
                    </w:rPr>
                    <w:t>5</w:t>
                  </w:r>
                  <w:r w:rsidRPr="00754820">
                    <w:rPr>
                      <w:lang w:val="en-GB"/>
                    </w:rPr>
                    <w:t xml:space="preserve"> years of experience, Addis Housewares has evolved into a renowned brand, offering a wide range of products including kitchen and sink-</w:t>
                  </w:r>
                  <w:r w:rsidR="00035ED4">
                    <w:rPr>
                      <w:lang w:val="en-GB"/>
                    </w:rPr>
                    <w:t>area</w:t>
                  </w:r>
                  <w:r w:rsidRPr="00754820">
                    <w:rPr>
                      <w:lang w:val="en-GB"/>
                    </w:rPr>
                    <w:t xml:space="preserve"> essentials, waste and trash management solutions, laundry and bathroom accessories, food storage containers, cleaning tools, doormats, and vacuum-ware.</w:t>
                  </w:r>
                </w:p>
                <w:bookmarkEnd w:id="0"/>
                <w:p w14:paraId="1DDC76C4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2DC50E5A" w14:textId="08D7AAF6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Join us at booth N69</w:t>
                  </w:r>
                  <w:r w:rsidR="0012113C">
                    <w:rPr>
                      <w:lang w:val="en-GB"/>
                    </w:rPr>
                    <w:t>32</w:t>
                  </w:r>
                  <w:r w:rsidRPr="00754820">
                    <w:rPr>
                      <w:lang w:val="en-GB"/>
                    </w:rPr>
                    <w:t xml:space="preserve">, where our team will be led by Miles Simmons, Sales Director, and Karl Abraham, International Sales Manager. </w:t>
                  </w:r>
                  <w:r w:rsidR="00035ED4">
                    <w:rPr>
                      <w:lang w:val="en-GB"/>
                    </w:rPr>
                    <w:t xml:space="preserve">With over 40 years’ </w:t>
                  </w:r>
                  <w:r w:rsidR="00035ED4" w:rsidRPr="00754820">
                    <w:rPr>
                      <w:lang w:val="en-GB"/>
                    </w:rPr>
                    <w:t>experience</w:t>
                  </w:r>
                  <w:r w:rsidR="00035ED4">
                    <w:rPr>
                      <w:lang w:val="en-GB"/>
                    </w:rPr>
                    <w:t xml:space="preserve">, </w:t>
                  </w:r>
                  <w:r w:rsidRPr="00754820">
                    <w:rPr>
                      <w:lang w:val="en-GB"/>
                    </w:rPr>
                    <w:t>firsthand our commitment to exceeding customer expectations with great design, quality, and service.</w:t>
                  </w:r>
                </w:p>
                <w:p w14:paraId="7BC461AB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37E3C832" w14:textId="649354C5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b/>
                      <w:bCs/>
                      <w:u w:val="single"/>
                      <w:lang w:val="en-GB"/>
                    </w:rPr>
                    <w:t>Our Core Competencies</w:t>
                  </w:r>
                  <w:r w:rsidRPr="00754820">
                    <w:rPr>
                      <w:lang w:val="en-GB"/>
                    </w:rPr>
                    <w:t xml:space="preserve">: </w:t>
                  </w:r>
                  <w:r w:rsidR="00035ED4">
                    <w:rPr>
                      <w:lang w:val="en-GB"/>
                    </w:rPr>
                    <w:t xml:space="preserve">But not limited to; </w:t>
                  </w:r>
                  <w:r w:rsidRPr="00754820">
                    <w:rPr>
                      <w:lang w:val="en-GB"/>
                    </w:rPr>
                    <w:t>Laundry</w:t>
                  </w:r>
                  <w:r>
                    <w:rPr>
                      <w:lang w:val="en-GB"/>
                    </w:rPr>
                    <w:t>, Cleaning, Trash Cans</w:t>
                  </w:r>
                  <w:r w:rsidRPr="00754820">
                    <w:rPr>
                      <w:lang w:val="en-GB"/>
                    </w:rPr>
                    <w:t>, Sink</w:t>
                  </w:r>
                  <w:r>
                    <w:rPr>
                      <w:lang w:val="en-GB"/>
                    </w:rPr>
                    <w:t xml:space="preserve"> </w:t>
                  </w:r>
                  <w:r w:rsidR="0012113C">
                    <w:rPr>
                      <w:lang w:val="en-GB"/>
                    </w:rPr>
                    <w:t xml:space="preserve">&amp; Kitchen </w:t>
                  </w:r>
                  <w:r>
                    <w:rPr>
                      <w:lang w:val="en-GB"/>
                    </w:rPr>
                    <w:t>Area</w:t>
                  </w:r>
                  <w:r w:rsidRPr="00754820">
                    <w:rPr>
                      <w:lang w:val="en-GB"/>
                    </w:rPr>
                    <w:t>, Storage</w:t>
                  </w:r>
                  <w:r w:rsidR="0012113C">
                    <w:rPr>
                      <w:lang w:val="en-GB"/>
                    </w:rPr>
                    <w:t xml:space="preserve"> &amp; Organisation</w:t>
                  </w:r>
                  <w:r>
                    <w:rPr>
                      <w:lang w:val="en-GB"/>
                    </w:rPr>
                    <w:t xml:space="preserve"> (indoor &amp; Outdoor)</w:t>
                  </w:r>
                  <w:r w:rsidRPr="00754820">
                    <w:rPr>
                      <w:lang w:val="en-GB"/>
                    </w:rPr>
                    <w:t>, Food storage.</w:t>
                  </w:r>
                </w:p>
                <w:p w14:paraId="3883EF5F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3882D4BF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b/>
                      <w:bCs/>
                      <w:u w:val="single"/>
                      <w:lang w:val="en-GB"/>
                    </w:rPr>
                    <w:t>Mission Statement</w:t>
                  </w:r>
                  <w:r w:rsidRPr="00754820">
                    <w:rPr>
                      <w:lang w:val="en-GB"/>
                    </w:rPr>
                    <w:t>: "To exceed our customers’ expectations in every aspect, by striving to be a world-class provider of houseware products, with great design, quality &amp; service."</w:t>
                  </w:r>
                </w:p>
                <w:p w14:paraId="0E2876EF" w14:textId="77777777" w:rsid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43935CCD" w14:textId="3575B3AB" w:rsidR="00035ED4" w:rsidRPr="00035ED4" w:rsidRDefault="00035ED4" w:rsidP="00754820">
                  <w:pPr>
                    <w:spacing w:after="0"/>
                    <w:rPr>
                      <w:b/>
                      <w:bCs/>
                      <w:u w:val="single"/>
                      <w:lang w:val="en-GB"/>
                    </w:rPr>
                  </w:pPr>
                  <w:r w:rsidRPr="00035ED4">
                    <w:rPr>
                      <w:b/>
                      <w:bCs/>
                      <w:u w:val="single"/>
                      <w:lang w:val="en-GB"/>
                    </w:rPr>
                    <w:t>Contact:</w:t>
                  </w:r>
                </w:p>
                <w:p w14:paraId="4167769B" w14:textId="4DC7E5DB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For inquiries, please contact Karl Abraham at +44 777 069 454 or karl.abraham@addis.co.uk.</w:t>
                  </w:r>
                </w:p>
                <w:p w14:paraId="393DF299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1890ACB4" w14:textId="77777777" w:rsidR="00754820" w:rsidRPr="00035ED4" w:rsidRDefault="00754820" w:rsidP="00754820">
                  <w:pPr>
                    <w:spacing w:after="0"/>
                    <w:rPr>
                      <w:b/>
                      <w:bCs/>
                      <w:u w:val="single"/>
                      <w:lang w:val="en-GB"/>
                    </w:rPr>
                  </w:pPr>
                  <w:r w:rsidRPr="00035ED4">
                    <w:rPr>
                      <w:b/>
                      <w:bCs/>
                      <w:u w:val="single"/>
                      <w:lang w:val="en-GB"/>
                    </w:rPr>
                    <w:t>Social Media:</w:t>
                  </w:r>
                </w:p>
                <w:p w14:paraId="4AAC878F" w14:textId="103F644B" w:rsid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 xml:space="preserve">Instagram: </w:t>
                  </w:r>
                  <w:hyperlink r:id="rId8" w:history="1">
                    <w:r w:rsidR="00035ED4" w:rsidRPr="00522036">
                      <w:rPr>
                        <w:rStyle w:val="Hyperlink"/>
                        <w:lang w:val="en-GB"/>
                      </w:rPr>
                      <w:t>https://www.instagram.com/addishousewares1780/</w:t>
                    </w:r>
                  </w:hyperlink>
                </w:p>
                <w:p w14:paraId="57D955EF" w14:textId="722993C9" w:rsid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 xml:space="preserve">Facebook: </w:t>
                  </w:r>
                  <w:hyperlink r:id="rId9" w:history="1">
                    <w:r w:rsidR="00035ED4" w:rsidRPr="00522036">
                      <w:rPr>
                        <w:rStyle w:val="Hyperlink"/>
                        <w:lang w:val="en-GB"/>
                      </w:rPr>
                      <w:t>https://www.facebook.com/AddisHome/</w:t>
                    </w:r>
                  </w:hyperlink>
                </w:p>
                <w:p w14:paraId="19D21600" w14:textId="5917B4C6" w:rsidR="00035ED4" w:rsidRDefault="00035ED4" w:rsidP="00754820">
                  <w:pPr>
                    <w:spacing w:after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X (Twitter): </w:t>
                  </w:r>
                  <w:hyperlink r:id="rId10" w:history="1">
                    <w:r w:rsidRPr="00522036">
                      <w:rPr>
                        <w:rStyle w:val="Hyperlink"/>
                        <w:lang w:val="en-GB"/>
                      </w:rPr>
                      <w:t>https://twitter.com/addishome</w:t>
                    </w:r>
                  </w:hyperlink>
                  <w:r>
                    <w:rPr>
                      <w:lang w:val="en-GB"/>
                    </w:rPr>
                    <w:t xml:space="preserve"> </w:t>
                  </w:r>
                </w:p>
                <w:p w14:paraId="7338B847" w14:textId="77777777" w:rsidR="00035ED4" w:rsidRPr="00754820" w:rsidRDefault="00035ED4" w:rsidP="00754820">
                  <w:pPr>
                    <w:spacing w:after="0"/>
                    <w:rPr>
                      <w:lang w:val="en-GB"/>
                    </w:rPr>
                  </w:pPr>
                </w:p>
                <w:p w14:paraId="47C2A716" w14:textId="5B117EC8" w:rsidR="00754820" w:rsidRPr="00754820" w:rsidRDefault="00035ED4" w:rsidP="00754820">
                  <w:pPr>
                    <w:spacing w:after="0"/>
                    <w:rPr>
                      <w:lang w:val="en-GB"/>
                    </w:rPr>
                  </w:pPr>
                  <w:r>
                    <w:rPr>
                      <w:b/>
                      <w:bCs/>
                      <w:u w:val="single"/>
                      <w:lang w:val="en-GB"/>
                    </w:rPr>
                    <w:lastRenderedPageBreak/>
                    <w:t>Head Office</w:t>
                  </w:r>
                  <w:r w:rsidR="00754820" w:rsidRPr="00754820">
                    <w:rPr>
                      <w:lang w:val="en-GB"/>
                    </w:rPr>
                    <w:t>: Addis Housewares Ltd., Zone 3, Waterton Industrial Estate, Brocastle Avenue, Bridgend, Wales, UK, CF31 3US.</w:t>
                  </w:r>
                </w:p>
                <w:p w14:paraId="1190DB19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064F7023" w14:textId="349A14D9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035ED4">
                    <w:rPr>
                      <w:b/>
                      <w:bCs/>
                      <w:u w:val="single"/>
                      <w:lang w:val="en-GB"/>
                    </w:rPr>
                    <w:t>About Addis Housewares</w:t>
                  </w:r>
                  <w:r w:rsidRPr="00754820">
                    <w:rPr>
                      <w:lang w:val="en-GB"/>
                    </w:rPr>
                    <w:t>:</w:t>
                  </w:r>
                  <w:r w:rsidR="00035ED4">
                    <w:rPr>
                      <w:lang w:val="en-GB"/>
                    </w:rPr>
                    <w:t xml:space="preserve"> E</w:t>
                  </w:r>
                  <w:r w:rsidRPr="00754820">
                    <w:rPr>
                      <w:lang w:val="en-GB"/>
                    </w:rPr>
                    <w:t xml:space="preserve">stablished in 1780, is a leading brand in the houseware industry, offering innovative and quality products at affordable prices. With an 80% brand awareness in the UK, Addis Housewares </w:t>
                  </w:r>
                  <w:proofErr w:type="gramStart"/>
                  <w:r w:rsidRPr="00754820">
                    <w:rPr>
                      <w:lang w:val="en-GB"/>
                    </w:rPr>
                    <w:t>is dedicated to providing</w:t>
                  </w:r>
                  <w:proofErr w:type="gramEnd"/>
                  <w:r w:rsidRPr="00754820">
                    <w:rPr>
                      <w:lang w:val="en-GB"/>
                    </w:rPr>
                    <w:t xml:space="preserve"> solutions for kitchen, laundry, storage, and cleaning needs.</w:t>
                  </w:r>
                </w:p>
                <w:p w14:paraId="308DA3B1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44CD80E3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For media inquiries, please contact:</w:t>
                  </w:r>
                </w:p>
                <w:p w14:paraId="1AD6582A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</w:p>
                <w:p w14:paraId="2C00F29D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Karl Abraham</w:t>
                  </w:r>
                </w:p>
                <w:p w14:paraId="3B684315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International Sales Manager</w:t>
                  </w:r>
                </w:p>
                <w:p w14:paraId="29E25280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Addis Housewares Ltd.</w:t>
                  </w:r>
                </w:p>
                <w:p w14:paraId="6A83B21E" w14:textId="77777777" w:rsidR="00754820" w:rsidRPr="00754820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+44 777 069 454</w:t>
                  </w:r>
                </w:p>
                <w:p w14:paraId="6603154F" w14:textId="59551CE3" w:rsidR="00754820" w:rsidRPr="00FB7CCE" w:rsidRDefault="00754820" w:rsidP="00754820">
                  <w:pPr>
                    <w:spacing w:after="0"/>
                    <w:rPr>
                      <w:lang w:val="en-GB"/>
                    </w:rPr>
                  </w:pPr>
                  <w:r w:rsidRPr="00754820">
                    <w:rPr>
                      <w:lang w:val="en-GB"/>
                    </w:rPr>
                    <w:t>karl.abraham@addis.co.uk</w:t>
                  </w:r>
                </w:p>
              </w:tc>
            </w:tr>
          </w:tbl>
          <w:p w14:paraId="2976122A" w14:textId="77777777" w:rsidR="00184664" w:rsidRPr="00A85B6F" w:rsidRDefault="00184664" w:rsidP="00CC7AD0"/>
        </w:tc>
        <w:tc>
          <w:tcPr>
            <w:tcW w:w="450" w:type="dxa"/>
            <w:tcBorders>
              <w:left w:val="single" w:sz="12" w:space="0" w:color="2F5496" w:themeColor="accent5" w:themeShade="BF"/>
            </w:tcBorders>
            <w:tcMar>
              <w:bottom w:w="0" w:type="dxa"/>
            </w:tcMar>
          </w:tcPr>
          <w:p w14:paraId="31A3A9B4" w14:textId="77777777" w:rsidR="006337E6" w:rsidRPr="00A85B6F" w:rsidRDefault="006337E6" w:rsidP="00CC7AD0"/>
        </w:tc>
      </w:tr>
    </w:tbl>
    <w:p w14:paraId="4477B460" w14:textId="77777777" w:rsidR="00B56F21" w:rsidRDefault="00B56F21" w:rsidP="00A55EBA">
      <w:pPr>
        <w:pStyle w:val="NoSpacing"/>
      </w:pPr>
    </w:p>
    <w:sectPr w:rsidR="00B56F21" w:rsidSect="00035ED4">
      <w:headerReference w:type="default" r:id="rId11"/>
      <w:footerReference w:type="default" r:id="rId12"/>
      <w:headerReference w:type="first" r:id="rId13"/>
      <w:pgSz w:w="12240" w:h="15840"/>
      <w:pgMar w:top="2268" w:right="794" w:bottom="1418" w:left="794" w:header="794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564E" w14:textId="77777777" w:rsidR="00026B37" w:rsidRDefault="00026B37" w:rsidP="008B2920">
      <w:pPr>
        <w:spacing w:after="0" w:line="240" w:lineRule="auto"/>
      </w:pPr>
      <w:r>
        <w:separator/>
      </w:r>
    </w:p>
  </w:endnote>
  <w:endnote w:type="continuationSeparator" w:id="0">
    <w:p w14:paraId="5BAAA3E6" w14:textId="77777777" w:rsidR="00026B37" w:rsidRDefault="00026B3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2271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21E539" w14:textId="2CCE0CF5" w:rsidR="00D52EA9" w:rsidRDefault="00D52EA9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D3E413" wp14:editId="6A633BD7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-206375</wp:posOffset>
                  </wp:positionV>
                  <wp:extent cx="1645936" cy="595751"/>
                  <wp:effectExtent l="0" t="0" r="0" b="0"/>
                  <wp:wrapNone/>
                  <wp:docPr id="1446083645" name="Picture 3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83645" name="Picture 3" descr="A black background with white 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36" cy="59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58E32" w14:textId="0DF96EF2" w:rsidR="00853CE2" w:rsidRDefault="00853CE2" w:rsidP="00853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FA091" w14:textId="77777777" w:rsidR="00026B37" w:rsidRDefault="00026B37" w:rsidP="008B2920">
      <w:pPr>
        <w:spacing w:after="0" w:line="240" w:lineRule="auto"/>
      </w:pPr>
      <w:r>
        <w:separator/>
      </w:r>
    </w:p>
  </w:footnote>
  <w:footnote w:type="continuationSeparator" w:id="0">
    <w:p w14:paraId="73FD03C6" w14:textId="77777777" w:rsidR="00026B37" w:rsidRDefault="00026B3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3CC7" w14:textId="11E9E57B" w:rsidR="00035ED4" w:rsidRDefault="00D52EA9" w:rsidP="00D52EA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8690E4" wp14:editId="55154A3E">
          <wp:simplePos x="0" y="0"/>
          <wp:positionH relativeFrom="column">
            <wp:posOffset>74930</wp:posOffset>
          </wp:positionH>
          <wp:positionV relativeFrom="paragraph">
            <wp:posOffset>-283210</wp:posOffset>
          </wp:positionV>
          <wp:extent cx="1919605" cy="982980"/>
          <wp:effectExtent l="0" t="0" r="4445" b="7620"/>
          <wp:wrapNone/>
          <wp:docPr id="793998234" name="Picture 2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98234" name="Picture 2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C581" w14:textId="72792001" w:rsidR="00035ED4" w:rsidRDefault="00035ED4">
    <w:pPr>
      <w:pStyle w:val="Header"/>
    </w:pPr>
    <w:r>
      <w:rPr>
        <w:noProof/>
      </w:rPr>
      <w:drawing>
        <wp:inline distT="0" distB="0" distL="0" distR="0" wp14:anchorId="49A12E7C" wp14:editId="44049EEA">
          <wp:extent cx="1770696" cy="1084863"/>
          <wp:effectExtent l="0" t="0" r="0" b="0"/>
          <wp:docPr id="679069175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06917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96" cy="1084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DA096" w14:textId="77777777" w:rsidR="00035ED4" w:rsidRDefault="00035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37"/>
    <w:rsid w:val="000243D1"/>
    <w:rsid w:val="00026B37"/>
    <w:rsid w:val="00035ED4"/>
    <w:rsid w:val="00057F04"/>
    <w:rsid w:val="0006330A"/>
    <w:rsid w:val="000A378C"/>
    <w:rsid w:val="000C7734"/>
    <w:rsid w:val="0010042F"/>
    <w:rsid w:val="0012113C"/>
    <w:rsid w:val="00135C2C"/>
    <w:rsid w:val="00142F58"/>
    <w:rsid w:val="00153ED4"/>
    <w:rsid w:val="00184664"/>
    <w:rsid w:val="001F60D3"/>
    <w:rsid w:val="0027115C"/>
    <w:rsid w:val="00293B83"/>
    <w:rsid w:val="002A55C4"/>
    <w:rsid w:val="002B192B"/>
    <w:rsid w:val="00362C4A"/>
    <w:rsid w:val="00390414"/>
    <w:rsid w:val="003A59EB"/>
    <w:rsid w:val="003B5B09"/>
    <w:rsid w:val="003D22E6"/>
    <w:rsid w:val="003E1711"/>
    <w:rsid w:val="004048BB"/>
    <w:rsid w:val="0045425A"/>
    <w:rsid w:val="00454631"/>
    <w:rsid w:val="00463A38"/>
    <w:rsid w:val="004670DD"/>
    <w:rsid w:val="0048346B"/>
    <w:rsid w:val="00486823"/>
    <w:rsid w:val="004E4CA5"/>
    <w:rsid w:val="00502D70"/>
    <w:rsid w:val="00510920"/>
    <w:rsid w:val="005B0E81"/>
    <w:rsid w:val="00610226"/>
    <w:rsid w:val="00630D36"/>
    <w:rsid w:val="006337E6"/>
    <w:rsid w:val="006A3CE7"/>
    <w:rsid w:val="006C6DEF"/>
    <w:rsid w:val="006F1734"/>
    <w:rsid w:val="006F57E0"/>
    <w:rsid w:val="00754820"/>
    <w:rsid w:val="00781D13"/>
    <w:rsid w:val="00783C41"/>
    <w:rsid w:val="00787503"/>
    <w:rsid w:val="007E7032"/>
    <w:rsid w:val="00833359"/>
    <w:rsid w:val="00853CE2"/>
    <w:rsid w:val="00854C6B"/>
    <w:rsid w:val="00860491"/>
    <w:rsid w:val="008761C8"/>
    <w:rsid w:val="00887A77"/>
    <w:rsid w:val="008B2920"/>
    <w:rsid w:val="008B2DF7"/>
    <w:rsid w:val="009039F1"/>
    <w:rsid w:val="009244EC"/>
    <w:rsid w:val="00A213B1"/>
    <w:rsid w:val="00A50A33"/>
    <w:rsid w:val="00A55EBA"/>
    <w:rsid w:val="00A85B6F"/>
    <w:rsid w:val="00AA3476"/>
    <w:rsid w:val="00AA6B7B"/>
    <w:rsid w:val="00AB1351"/>
    <w:rsid w:val="00AB540C"/>
    <w:rsid w:val="00AC5D83"/>
    <w:rsid w:val="00B02897"/>
    <w:rsid w:val="00B41780"/>
    <w:rsid w:val="00B56F21"/>
    <w:rsid w:val="00B57CDF"/>
    <w:rsid w:val="00B67DB0"/>
    <w:rsid w:val="00BB088F"/>
    <w:rsid w:val="00BC166B"/>
    <w:rsid w:val="00BD5EFB"/>
    <w:rsid w:val="00C35EFB"/>
    <w:rsid w:val="00C73037"/>
    <w:rsid w:val="00CD381F"/>
    <w:rsid w:val="00CD5B2B"/>
    <w:rsid w:val="00CD7978"/>
    <w:rsid w:val="00D2689C"/>
    <w:rsid w:val="00D52EA9"/>
    <w:rsid w:val="00D53313"/>
    <w:rsid w:val="00D635D6"/>
    <w:rsid w:val="00DF6A6F"/>
    <w:rsid w:val="00E20402"/>
    <w:rsid w:val="00E7158F"/>
    <w:rsid w:val="00E928A3"/>
    <w:rsid w:val="00F67FBA"/>
    <w:rsid w:val="00F879CE"/>
    <w:rsid w:val="00FB4333"/>
    <w:rsid w:val="00FB7CCE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4BB41B"/>
  <w15:chartTrackingRefBased/>
  <w15:docId w15:val="{47F8501A-F825-4571-8AA6-3C72F531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ddishousewares1780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witter.com/addis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ddis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.abraham.ADDIS\AppData\Roaming\Microsoft\Templates\Crisp%20and%20clean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F2FF2EC08F4777A0F1E9A42E4D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0341-8B7C-4634-84F2-3CE3D928DA39}"/>
      </w:docPartPr>
      <w:docPartBody>
        <w:p w:rsidR="007A38E2" w:rsidRDefault="007A38E2">
          <w:pPr>
            <w:pStyle w:val="2EF2FF2EC08F4777A0F1E9A42E4D4721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2"/>
    <w:rsid w:val="004048BB"/>
    <w:rsid w:val="007A38E2"/>
    <w:rsid w:val="0093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F2FF2EC08F4777A0F1E9A42E4D4721">
    <w:name w:val="2EF2FF2EC08F4777A0F1E9A42E4D4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Addis Housewares to Showcase Innovative Products at The Inspired Home Show in Chicago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C86F41-3FCE-4983-A388-7BDF605F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Abraham</dc:creator>
  <cp:keywords/>
  <dc:description/>
  <cp:lastModifiedBy>Karl Abraham</cp:lastModifiedBy>
  <cp:revision>2</cp:revision>
  <cp:lastPrinted>2024-03-06T09:50:00Z</cp:lastPrinted>
  <dcterms:created xsi:type="dcterms:W3CDTF">2025-02-18T14:40:00Z</dcterms:created>
  <dcterms:modified xsi:type="dcterms:W3CDTF">2025-02-18T14:40:00Z</dcterms:modified>
</cp:coreProperties>
</file>