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DDC" w:rsidRDefault="009B5DDC" w:rsidP="009B5DDC">
      <w:pPr>
        <w:shd w:val="clear" w:color="auto" w:fill="FFFFFF"/>
        <w:rPr>
          <w:rFonts w:ascii="Arial" w:hAnsi="Arial" w:cs="Arial"/>
          <w:color w:val="222222"/>
        </w:rPr>
      </w:pPr>
    </w:p>
    <w:p w:rsidR="009B5DDC" w:rsidRDefault="009B5DDC" w:rsidP="009B5DDC">
      <w:pPr>
        <w:shd w:val="clear" w:color="auto" w:fill="FFFFFF"/>
        <w:rPr>
          <w:rFonts w:ascii="Arial" w:hAnsi="Arial" w:cs="Arial"/>
          <w:color w:val="222222"/>
        </w:rPr>
      </w:pPr>
    </w:p>
    <w:p w:rsidR="009B5DDC" w:rsidRDefault="009B5DDC" w:rsidP="009B5DDC">
      <w:pPr>
        <w:shd w:val="clear" w:color="auto" w:fill="FFFFFF"/>
        <w:rPr>
          <w:rFonts w:ascii="Arial" w:hAnsi="Arial" w:cs="Arial"/>
          <w:color w:val="222222"/>
        </w:rPr>
      </w:pPr>
      <w:r>
        <w:rPr>
          <w:rFonts w:ascii="Arial" w:hAnsi="Arial" w:cs="Arial"/>
          <w:noProof/>
          <w:color w:val="222222"/>
        </w:rPr>
        <w:drawing>
          <wp:inline distT="0" distB="0" distL="0" distR="0">
            <wp:extent cx="2080491" cy="11874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5-02-24 at 1.06.19 PM.png"/>
                    <pic:cNvPicPr/>
                  </pic:nvPicPr>
                  <pic:blipFill>
                    <a:blip r:embed="rId4">
                      <a:extLst>
                        <a:ext uri="{28A0092B-C50C-407E-A947-70E740481C1C}">
                          <a14:useLocalDpi xmlns:a14="http://schemas.microsoft.com/office/drawing/2010/main" val="0"/>
                        </a:ext>
                      </a:extLst>
                    </a:blip>
                    <a:stretch>
                      <a:fillRect/>
                    </a:stretch>
                  </pic:blipFill>
                  <pic:spPr>
                    <a:xfrm>
                      <a:off x="0" y="0"/>
                      <a:ext cx="2086969" cy="1191147"/>
                    </a:xfrm>
                    <a:prstGeom prst="rect">
                      <a:avLst/>
                    </a:prstGeom>
                  </pic:spPr>
                </pic:pic>
              </a:graphicData>
            </a:graphic>
          </wp:inline>
        </w:drawing>
      </w:r>
      <w:r>
        <w:rPr>
          <w:rFonts w:ascii="Arial" w:hAnsi="Arial" w:cs="Arial"/>
          <w:color w:val="222222"/>
        </w:rPr>
        <w:t xml:space="preserve">                                </w:t>
      </w:r>
      <w:r>
        <w:rPr>
          <w:rFonts w:ascii="Arial" w:hAnsi="Arial" w:cs="Arial"/>
          <w:noProof/>
          <w:color w:val="222222"/>
        </w:rPr>
        <w:drawing>
          <wp:inline distT="0" distB="0" distL="0" distR="0">
            <wp:extent cx="1511300" cy="151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tCora 1x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1300" cy="1511300"/>
                    </a:xfrm>
                    <a:prstGeom prst="rect">
                      <a:avLst/>
                    </a:prstGeom>
                  </pic:spPr>
                </pic:pic>
              </a:graphicData>
            </a:graphic>
          </wp:inline>
        </w:drawing>
      </w:r>
    </w:p>
    <w:p w:rsidR="009B5DDC" w:rsidRDefault="009B5DDC" w:rsidP="009B5DDC">
      <w:pPr>
        <w:shd w:val="clear" w:color="auto" w:fill="FFFFFF"/>
        <w:rPr>
          <w:rFonts w:ascii="Arial" w:hAnsi="Arial" w:cs="Arial"/>
          <w:color w:val="222222"/>
        </w:rPr>
      </w:pPr>
    </w:p>
    <w:p w:rsidR="009B5DDC" w:rsidRDefault="009B5DDC" w:rsidP="009B5DDC">
      <w:pPr>
        <w:shd w:val="clear" w:color="auto" w:fill="FFFFFF"/>
        <w:jc w:val="center"/>
        <w:rPr>
          <w:rFonts w:ascii="Arial" w:hAnsi="Arial" w:cs="Arial"/>
          <w:color w:val="222222"/>
        </w:rPr>
      </w:pPr>
    </w:p>
    <w:p w:rsidR="009B5DDC" w:rsidRDefault="009B5DDC" w:rsidP="009B5DDC">
      <w:pPr>
        <w:shd w:val="clear" w:color="auto" w:fill="FFFFFF"/>
        <w:rPr>
          <w:rFonts w:ascii="Arial" w:hAnsi="Arial" w:cs="Arial"/>
          <w:color w:val="222222"/>
        </w:rPr>
      </w:pPr>
    </w:p>
    <w:p w:rsidR="00A474F3" w:rsidRPr="00A474F3" w:rsidRDefault="00A474F3" w:rsidP="00A474F3">
      <w:pPr>
        <w:shd w:val="clear" w:color="auto" w:fill="FFFFFF"/>
        <w:rPr>
          <w:sz w:val="28"/>
          <w:szCs w:val="28"/>
        </w:rPr>
      </w:pPr>
      <w:r w:rsidRPr="00A474F3">
        <w:rPr>
          <w:rFonts w:ascii="Arial" w:hAnsi="Arial" w:cs="Arial"/>
          <w:b/>
          <w:bCs/>
          <w:color w:val="000000"/>
          <w:sz w:val="28"/>
          <w:szCs w:val="28"/>
        </w:rPr>
        <w:t xml:space="preserve">HIC Introduces </w:t>
      </w:r>
      <w:r w:rsidRPr="009B5DDC">
        <w:rPr>
          <w:rFonts w:ascii="Arial" w:hAnsi="Arial" w:cs="Arial"/>
          <w:b/>
          <w:color w:val="222222"/>
          <w:sz w:val="28"/>
          <w:szCs w:val="28"/>
        </w:rPr>
        <w:t>Cat Cora by Cutlery Pro</w:t>
      </w:r>
      <w:r w:rsidRPr="00A474F3">
        <w:rPr>
          <w:rFonts w:ascii="Arial" w:hAnsi="Arial" w:cs="Arial"/>
          <w:b/>
          <w:sz w:val="28"/>
          <w:szCs w:val="28"/>
        </w:rPr>
        <w:t>®</w:t>
      </w:r>
      <w:r w:rsidRPr="00A474F3">
        <w:rPr>
          <w:rFonts w:ascii="Arial" w:hAnsi="Arial" w:cs="Arial"/>
          <w:b/>
          <w:sz w:val="28"/>
          <w:szCs w:val="28"/>
        </w:rPr>
        <w:t xml:space="preserve"> to </w:t>
      </w:r>
      <w:r w:rsidRPr="00A474F3">
        <w:rPr>
          <w:rFonts w:ascii="Arial" w:hAnsi="Arial" w:cs="Arial"/>
          <w:b/>
          <w:bCs/>
          <w:color w:val="000000"/>
          <w:sz w:val="28"/>
          <w:szCs w:val="28"/>
        </w:rPr>
        <w:t>its Family of Brands</w:t>
      </w:r>
    </w:p>
    <w:p w:rsidR="00A474F3" w:rsidRDefault="00A474F3" w:rsidP="00A474F3"/>
    <w:p w:rsidR="009B5DDC" w:rsidRDefault="009B5DDC" w:rsidP="009B5DDC">
      <w:pPr>
        <w:shd w:val="clear" w:color="auto" w:fill="FFFFFF"/>
        <w:rPr>
          <w:rFonts w:ascii="Arial" w:hAnsi="Arial" w:cs="Arial"/>
          <w:color w:val="222222"/>
        </w:rPr>
      </w:pPr>
      <w:r w:rsidRPr="009B5DDC">
        <w:rPr>
          <w:rFonts w:ascii="Arial" w:hAnsi="Arial" w:cs="Arial"/>
          <w:color w:val="222222"/>
        </w:rPr>
        <w:t>Cat Cora, renowned as the first female Iron Chef, has brought her culinary expertise and passion for cooking into the world of kitchen tools with her brand, Cat Cora by Cutlery Pro</w:t>
      </w:r>
      <w:r w:rsidR="00C600C3">
        <w:t>®</w:t>
      </w:r>
      <w:r w:rsidRPr="009B5DDC">
        <w:rPr>
          <w:rFonts w:ascii="Arial" w:hAnsi="Arial" w:cs="Arial"/>
          <w:color w:val="222222"/>
        </w:rPr>
        <w:t>. This product line empowers home chefs to create their masterpieces easily and precisely. </w:t>
      </w:r>
    </w:p>
    <w:p w:rsidR="009B5DDC" w:rsidRPr="009B5DDC" w:rsidRDefault="009B5DDC" w:rsidP="009B5DDC">
      <w:pPr>
        <w:shd w:val="clear" w:color="auto" w:fill="FFFFFF"/>
        <w:rPr>
          <w:rFonts w:ascii="Arial" w:hAnsi="Arial" w:cs="Arial"/>
          <w:color w:val="222222"/>
        </w:rPr>
      </w:pPr>
    </w:p>
    <w:p w:rsidR="009B5DDC" w:rsidRPr="009B5DDC" w:rsidRDefault="009B5DDC" w:rsidP="009B5DDC">
      <w:pPr>
        <w:shd w:val="clear" w:color="auto" w:fill="FFFFFF"/>
        <w:jc w:val="center"/>
        <w:rPr>
          <w:rFonts w:ascii="Arial" w:hAnsi="Arial" w:cs="Arial"/>
          <w:color w:val="222222"/>
        </w:rPr>
      </w:pPr>
      <w:r>
        <w:rPr>
          <w:rFonts w:ascii="Arial" w:hAnsi="Arial" w:cs="Arial"/>
          <w:noProof/>
          <w:color w:val="222222"/>
        </w:rPr>
        <w:drawing>
          <wp:inline distT="0" distB="0" distL="0" distR="0" wp14:anchorId="54C33C7B" wp14:editId="60F4271A">
            <wp:extent cx="1776140" cy="210185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5-02-25 at 1.19.05 P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0158" cy="2106605"/>
                    </a:xfrm>
                    <a:prstGeom prst="rect">
                      <a:avLst/>
                    </a:prstGeom>
                  </pic:spPr>
                </pic:pic>
              </a:graphicData>
            </a:graphic>
          </wp:inline>
        </w:drawing>
      </w:r>
    </w:p>
    <w:p w:rsidR="009B5DDC" w:rsidRDefault="009B5DDC" w:rsidP="009B5DDC">
      <w:pPr>
        <w:shd w:val="clear" w:color="auto" w:fill="FFFFFF"/>
        <w:rPr>
          <w:rFonts w:ascii="Arial" w:hAnsi="Arial" w:cs="Arial"/>
          <w:color w:val="222222"/>
        </w:rPr>
      </w:pPr>
    </w:p>
    <w:p w:rsidR="009B5DDC" w:rsidRPr="009B5DDC" w:rsidRDefault="00C9267D" w:rsidP="009B5DDC">
      <w:pPr>
        <w:shd w:val="clear" w:color="auto" w:fill="FFFFFF"/>
        <w:rPr>
          <w:rFonts w:ascii="Arial" w:hAnsi="Arial" w:cs="Arial"/>
          <w:color w:val="222222"/>
        </w:rPr>
      </w:pPr>
      <w:r>
        <w:rPr>
          <w:rFonts w:ascii="Arial" w:hAnsi="Arial" w:cs="Arial"/>
          <w:color w:val="222222"/>
        </w:rPr>
        <w:t>Cat Cora by Cutlery Pro</w:t>
      </w:r>
      <w:r>
        <w:t>®</w:t>
      </w:r>
      <w:r>
        <w:rPr>
          <w:rFonts w:ascii="Arial" w:hAnsi="Arial" w:cs="Arial"/>
          <w:color w:val="222222"/>
        </w:rPr>
        <w:t xml:space="preserve">, is now part of HIC’s Family of Brands and </w:t>
      </w:r>
      <w:r w:rsidR="009B5DDC" w:rsidRPr="009B5DDC">
        <w:rPr>
          <w:rFonts w:ascii="Arial" w:hAnsi="Arial" w:cs="Arial"/>
          <w:color w:val="222222"/>
        </w:rPr>
        <w:t>features a diverse range of cutlery, including both forged and soft grip options, as well as garnishing tools and other essential kitchen accessories. Each piece is meticulously crafted from high-quality materials, all known for their exceptional durability, sharpness, and performance. This ensures that every item not only meets</w:t>
      </w:r>
      <w:r w:rsidR="00F26484">
        <w:rPr>
          <w:rFonts w:ascii="Arial" w:hAnsi="Arial" w:cs="Arial"/>
          <w:color w:val="222222"/>
        </w:rPr>
        <w:t>,</w:t>
      </w:r>
      <w:r w:rsidR="009B5DDC" w:rsidRPr="009B5DDC">
        <w:rPr>
          <w:rFonts w:ascii="Arial" w:hAnsi="Arial" w:cs="Arial"/>
          <w:color w:val="222222"/>
        </w:rPr>
        <w:t xml:space="preserve"> but exceeds</w:t>
      </w:r>
      <w:r w:rsidR="00F26484">
        <w:rPr>
          <w:rFonts w:ascii="Arial" w:hAnsi="Arial" w:cs="Arial"/>
          <w:color w:val="222222"/>
        </w:rPr>
        <w:t>,</w:t>
      </w:r>
      <w:r w:rsidR="009B5DDC" w:rsidRPr="009B5DDC">
        <w:rPr>
          <w:rFonts w:ascii="Arial" w:hAnsi="Arial" w:cs="Arial"/>
          <w:color w:val="222222"/>
        </w:rPr>
        <w:t xml:space="preserve"> the expectations of both amateur cooks and seasoned chefs alike.</w:t>
      </w:r>
    </w:p>
    <w:p w:rsidR="009B5DDC" w:rsidRPr="009B5DDC" w:rsidRDefault="009B5DDC" w:rsidP="009B5DDC">
      <w:pPr>
        <w:shd w:val="clear" w:color="auto" w:fill="FFFFFF"/>
        <w:rPr>
          <w:rFonts w:ascii="Arial" w:hAnsi="Arial" w:cs="Arial"/>
          <w:color w:val="222222"/>
        </w:rPr>
      </w:pPr>
      <w:r w:rsidRPr="009B5DDC">
        <w:rPr>
          <w:rFonts w:ascii="Arial" w:hAnsi="Arial" w:cs="Arial"/>
          <w:color w:val="222222"/>
        </w:rPr>
        <w:t> </w:t>
      </w:r>
    </w:p>
    <w:p w:rsidR="009B5DDC" w:rsidRPr="009B5DDC" w:rsidRDefault="009B5DDC" w:rsidP="009B5DDC">
      <w:pPr>
        <w:shd w:val="clear" w:color="auto" w:fill="FFFFFF"/>
        <w:rPr>
          <w:rFonts w:ascii="Arial" w:hAnsi="Arial" w:cs="Arial"/>
          <w:color w:val="222222"/>
        </w:rPr>
      </w:pPr>
      <w:r w:rsidRPr="009B5DDC">
        <w:rPr>
          <w:rFonts w:ascii="Arial" w:hAnsi="Arial" w:cs="Arial"/>
          <w:color w:val="222222"/>
        </w:rPr>
        <w:t>What sets Cat Cora by Cutlery Pro</w:t>
      </w:r>
      <w:r w:rsidR="00C600C3">
        <w:t>®</w:t>
      </w:r>
      <w:r w:rsidRPr="009B5DDC">
        <w:rPr>
          <w:rFonts w:ascii="Arial" w:hAnsi="Arial" w:cs="Arial"/>
          <w:color w:val="222222"/>
        </w:rPr>
        <w:t xml:space="preserve"> apart is its commitment to offering premium quality at an accessible price point. This makes it possible for everyone to experience the joy of cooking with professional-grade tools without breaking the bank.</w:t>
      </w:r>
    </w:p>
    <w:p w:rsidR="009B5DDC" w:rsidRPr="009B5DDC" w:rsidRDefault="009B5DDC" w:rsidP="009B5DDC">
      <w:pPr>
        <w:shd w:val="clear" w:color="auto" w:fill="FFFFFF"/>
        <w:rPr>
          <w:rFonts w:ascii="Arial" w:hAnsi="Arial" w:cs="Arial"/>
          <w:color w:val="222222"/>
        </w:rPr>
      </w:pPr>
      <w:r w:rsidRPr="009B5DDC">
        <w:rPr>
          <w:rFonts w:ascii="Arial" w:hAnsi="Arial" w:cs="Arial"/>
          <w:color w:val="222222"/>
        </w:rPr>
        <w:t> </w:t>
      </w:r>
    </w:p>
    <w:p w:rsidR="009B5DDC" w:rsidRPr="009B5DDC" w:rsidRDefault="009B5DDC" w:rsidP="009B5DDC">
      <w:pPr>
        <w:shd w:val="clear" w:color="auto" w:fill="FFFFFF"/>
        <w:rPr>
          <w:rFonts w:ascii="Arial" w:hAnsi="Arial" w:cs="Arial"/>
          <w:color w:val="222222"/>
        </w:rPr>
      </w:pPr>
      <w:r w:rsidRPr="009B5DDC">
        <w:rPr>
          <w:rFonts w:ascii="Arial" w:hAnsi="Arial" w:cs="Arial"/>
          <w:color w:val="222222"/>
        </w:rPr>
        <w:t>Whether you're slicing, dicing, or garnishing, Cat Cora by Cutlery Pro</w:t>
      </w:r>
      <w:r w:rsidR="00C600C3">
        <w:t>®</w:t>
      </w:r>
      <w:r w:rsidRPr="009B5DDC">
        <w:rPr>
          <w:rFonts w:ascii="Arial" w:hAnsi="Arial" w:cs="Arial"/>
          <w:color w:val="222222"/>
        </w:rPr>
        <w:t xml:space="preserve"> provides the perfect balance of form and function, allowing you to unleash your culinary creativity </w:t>
      </w:r>
      <w:r w:rsidRPr="009B5DDC">
        <w:rPr>
          <w:rFonts w:ascii="Arial" w:hAnsi="Arial" w:cs="Arial"/>
          <w:color w:val="222222"/>
        </w:rPr>
        <w:lastRenderedPageBreak/>
        <w:t>and craft dishes that are as beautiful as they are delicious. With Cat Cora's signature touch, these tools are more than just kitchen essentials; they are an invitation to explore the art of cooking with confidence and flair.</w:t>
      </w:r>
    </w:p>
    <w:p w:rsidR="009B5DDC" w:rsidRPr="009B5DDC" w:rsidRDefault="009B5DDC" w:rsidP="009B5DDC">
      <w:pPr>
        <w:shd w:val="clear" w:color="auto" w:fill="FFFFFF"/>
        <w:rPr>
          <w:rFonts w:ascii="Arial" w:hAnsi="Arial" w:cs="Arial"/>
          <w:color w:val="222222"/>
        </w:rPr>
      </w:pPr>
      <w:r w:rsidRPr="009B5DDC">
        <w:rPr>
          <w:rFonts w:ascii="Arial" w:hAnsi="Arial" w:cs="Arial"/>
          <w:color w:val="222222"/>
        </w:rPr>
        <w:t> </w:t>
      </w:r>
    </w:p>
    <w:p w:rsidR="009B5DDC" w:rsidRPr="009B5DDC" w:rsidRDefault="009B5DDC" w:rsidP="009B5DDC">
      <w:pPr>
        <w:shd w:val="clear" w:color="auto" w:fill="FFFFFF"/>
        <w:rPr>
          <w:rFonts w:ascii="Arial" w:hAnsi="Arial" w:cs="Arial"/>
          <w:i/>
          <w:color w:val="222222"/>
        </w:rPr>
      </w:pPr>
      <w:r w:rsidRPr="009B5DDC">
        <w:rPr>
          <w:rFonts w:ascii="Arial" w:hAnsi="Arial" w:cs="Arial"/>
          <w:i/>
          <w:color w:val="222222"/>
        </w:rPr>
        <w:t>“Welcome to the world of culinary excellence with Cat Cora by Cutlery Pro</w:t>
      </w:r>
      <w:r w:rsidR="00C600C3" w:rsidRPr="00F26484">
        <w:rPr>
          <w:i/>
        </w:rPr>
        <w:t>®</w:t>
      </w:r>
      <w:r w:rsidRPr="009B5DDC">
        <w:rPr>
          <w:rFonts w:ascii="Arial" w:hAnsi="Arial" w:cs="Arial"/>
          <w:i/>
          <w:color w:val="222222"/>
        </w:rPr>
        <w:t>! I’m thrilled to invite you to experience our range of premium cutlery and tools, crafted from high-quality materials</w:t>
      </w:r>
      <w:r w:rsidR="00F26484" w:rsidRPr="00F26484">
        <w:rPr>
          <w:rFonts w:ascii="Arial" w:hAnsi="Arial" w:cs="Arial"/>
          <w:i/>
          <w:color w:val="222222"/>
        </w:rPr>
        <w:t>. W</w:t>
      </w:r>
      <w:r w:rsidRPr="009B5DDC">
        <w:rPr>
          <w:rFonts w:ascii="Arial" w:hAnsi="Arial" w:cs="Arial"/>
          <w:i/>
          <w:color w:val="222222"/>
        </w:rPr>
        <w:t>hether you are a seasoned chef or a home cook, our products are designed to inspire creativity and elevate your cooking experience, all at an accessible price. Let's create masterpieces together!” – Cat Cora</w:t>
      </w:r>
    </w:p>
    <w:p w:rsidR="009B5DDC" w:rsidRPr="00C600C3" w:rsidRDefault="009B5DDC" w:rsidP="00C600C3">
      <w:pPr>
        <w:shd w:val="clear" w:color="auto" w:fill="FFFFFF"/>
        <w:rPr>
          <w:rFonts w:ascii="Calibri" w:hAnsi="Calibri" w:cs="Calibri"/>
          <w:color w:val="222222"/>
        </w:rPr>
      </w:pPr>
      <w:r w:rsidRPr="009B5DDC">
        <w:rPr>
          <w:rFonts w:ascii="Calibri" w:hAnsi="Calibri" w:cs="Calibri"/>
          <w:color w:val="222222"/>
          <w:sz w:val="22"/>
          <w:szCs w:val="22"/>
        </w:rPr>
        <w:t> </w:t>
      </w:r>
      <w:r w:rsidRPr="009B5DDC">
        <w:t> </w:t>
      </w:r>
    </w:p>
    <w:p w:rsidR="009B5DDC" w:rsidRDefault="009B5DDC" w:rsidP="009B5DDC">
      <w:pPr>
        <w:rPr>
          <w:rFonts w:ascii="Arial" w:hAnsi="Arial" w:cs="Arial"/>
        </w:rPr>
      </w:pPr>
      <w:r w:rsidRPr="00F26484">
        <w:rPr>
          <w:rFonts w:ascii="Arial" w:hAnsi="Arial" w:cs="Arial"/>
        </w:rPr>
        <w:t xml:space="preserve">The new Cat Cora </w:t>
      </w:r>
      <w:r w:rsidR="00C600C3" w:rsidRPr="00F26484">
        <w:rPr>
          <w:rFonts w:ascii="Arial" w:hAnsi="Arial" w:cs="Arial"/>
        </w:rPr>
        <w:t xml:space="preserve">by Cutlery Pro® </w:t>
      </w:r>
      <w:r w:rsidRPr="00F26484">
        <w:rPr>
          <w:rFonts w:ascii="Arial" w:hAnsi="Arial" w:cs="Arial"/>
        </w:rPr>
        <w:t xml:space="preserve">collection </w:t>
      </w:r>
      <w:r w:rsidR="00C600C3" w:rsidRPr="00F26484">
        <w:rPr>
          <w:rFonts w:ascii="Arial" w:hAnsi="Arial" w:cs="Arial"/>
        </w:rPr>
        <w:t xml:space="preserve">is </w:t>
      </w:r>
      <w:r w:rsidRPr="00F26484">
        <w:rPr>
          <w:rFonts w:ascii="Arial" w:hAnsi="Arial" w:cs="Arial"/>
        </w:rPr>
        <w:t>available exclusively from HIC – Harold Import Co.</w:t>
      </w:r>
      <w:r w:rsidR="00C9267D">
        <w:rPr>
          <w:rFonts w:ascii="Arial" w:hAnsi="Arial" w:cs="Arial"/>
        </w:rPr>
        <w:t xml:space="preserve"> </w:t>
      </w:r>
      <w:r w:rsidRPr="00F26484">
        <w:rPr>
          <w:rFonts w:ascii="Arial" w:hAnsi="Arial" w:cs="Arial"/>
        </w:rPr>
        <w:t>includes:</w:t>
      </w:r>
    </w:p>
    <w:p w:rsidR="00F26484" w:rsidRPr="00F26484" w:rsidRDefault="00F26484" w:rsidP="009B5DDC">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600C3" w:rsidTr="00C600C3">
        <w:tc>
          <w:tcPr>
            <w:tcW w:w="4675" w:type="dxa"/>
          </w:tcPr>
          <w:p w:rsidR="00C600C3" w:rsidRDefault="00C600C3" w:rsidP="009B5DDC">
            <w:r>
              <w:rPr>
                <w:noProof/>
              </w:rPr>
              <w:drawing>
                <wp:inline distT="0" distB="0" distL="0" distR="0">
                  <wp:extent cx="1981200" cy="1981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CForged38030.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993633" cy="1993633"/>
                          </a:xfrm>
                          <a:prstGeom prst="rect">
                            <a:avLst/>
                          </a:prstGeom>
                        </pic:spPr>
                      </pic:pic>
                    </a:graphicData>
                  </a:graphic>
                </wp:inline>
              </w:drawing>
            </w:r>
          </w:p>
        </w:tc>
        <w:tc>
          <w:tcPr>
            <w:tcW w:w="4675" w:type="dxa"/>
          </w:tcPr>
          <w:p w:rsidR="00C600C3" w:rsidRPr="009B5DDC" w:rsidRDefault="00C600C3" w:rsidP="00C600C3">
            <w:r w:rsidRPr="009B5DDC">
              <w:t xml:space="preserve">The </w:t>
            </w:r>
            <w:r w:rsidRPr="009B5DDC">
              <w:rPr>
                <w:b/>
                <w:bCs/>
              </w:rPr>
              <w:t>Forged Cutlery Series</w:t>
            </w:r>
            <w:r w:rsidRPr="009B5DDC">
              <w:t xml:space="preserve"> is made from high-quality German steel alloy blades and is </w:t>
            </w:r>
            <w:r w:rsidR="00C9267D">
              <w:t>d</w:t>
            </w:r>
            <w:r w:rsidRPr="009B5DDC">
              <w:t>esigned with a full tang</w:t>
            </w:r>
            <w:proofErr w:type="gramStart"/>
            <w:r w:rsidR="00C9267D">
              <w:t xml:space="preserve">. </w:t>
            </w:r>
            <w:proofErr w:type="gramEnd"/>
            <w:r w:rsidR="00C9267D">
              <w:t>T</w:t>
            </w:r>
            <w:r w:rsidRPr="009B5DDC">
              <w:t>he single piece cutlery features hot drop forged construction and a heavy-duty forged bolster to provide precision during use. The ergonomic design and balanced weight make these a joy to use.</w:t>
            </w:r>
          </w:p>
          <w:p w:rsidR="00C600C3" w:rsidRPr="009B5DDC" w:rsidRDefault="00C600C3" w:rsidP="00C600C3">
            <w:r w:rsidRPr="009B5DDC">
              <w:t xml:space="preserve">Series Includes: 7” </w:t>
            </w:r>
            <w:proofErr w:type="spellStart"/>
            <w:r w:rsidRPr="009B5DDC">
              <w:t>Santoku</w:t>
            </w:r>
            <w:proofErr w:type="spellEnd"/>
            <w:r w:rsidRPr="009B5DDC">
              <w:t xml:space="preserve"> Knife, 8” Chef’s Knife, 10” Roast Slicer, 9” Bread Knife, 4” Paring Knife, 6” Boning Knife, 6” Utility Knife</w:t>
            </w:r>
          </w:p>
          <w:p w:rsidR="00C600C3" w:rsidRDefault="00C600C3" w:rsidP="009B5DDC"/>
        </w:tc>
      </w:tr>
    </w:tbl>
    <w:p w:rsidR="009B5DDC" w:rsidRDefault="009B5DDC" w:rsidP="009B5DD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600C3" w:rsidTr="00C600C3">
        <w:tc>
          <w:tcPr>
            <w:tcW w:w="4675" w:type="dxa"/>
          </w:tcPr>
          <w:p w:rsidR="00C600C3" w:rsidRDefault="00C600C3" w:rsidP="009B5DDC">
            <w:r>
              <w:rPr>
                <w:noProof/>
              </w:rPr>
              <w:drawing>
                <wp:inline distT="0" distB="0" distL="0" distR="0">
                  <wp:extent cx="2082800" cy="2082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Soft gripCutlery38051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7820" cy="2097820"/>
                          </a:xfrm>
                          <a:prstGeom prst="rect">
                            <a:avLst/>
                          </a:prstGeom>
                        </pic:spPr>
                      </pic:pic>
                    </a:graphicData>
                  </a:graphic>
                </wp:inline>
              </w:drawing>
            </w:r>
          </w:p>
        </w:tc>
        <w:tc>
          <w:tcPr>
            <w:tcW w:w="4675" w:type="dxa"/>
          </w:tcPr>
          <w:p w:rsidR="00C600C3" w:rsidRPr="009B5DDC" w:rsidRDefault="00C600C3" w:rsidP="00C600C3">
            <w:r w:rsidRPr="009B5DDC">
              <w:t xml:space="preserve">The </w:t>
            </w:r>
            <w:r w:rsidRPr="009B5DDC">
              <w:rPr>
                <w:b/>
                <w:bCs/>
              </w:rPr>
              <w:t>Soft-Grip Culinary Series</w:t>
            </w:r>
            <w:r w:rsidRPr="009B5DDC">
              <w:t xml:space="preserve"> is designed with comfort and control in mind. Each knife features a unique soft-grip handle that provides a secure, non-slip hold, allowing for maximum precision.</w:t>
            </w:r>
            <w:r>
              <w:t xml:space="preserve"> </w:t>
            </w:r>
            <w:r w:rsidRPr="009B5DDC">
              <w:t>The blades are crafted from high-quality German stainless steel</w:t>
            </w:r>
            <w:r w:rsidR="00C9267D">
              <w:t xml:space="preserve">. </w:t>
            </w:r>
            <w:proofErr w:type="spellStart"/>
            <w:r w:rsidRPr="009B5DDC">
              <w:t>Series</w:t>
            </w:r>
            <w:proofErr w:type="spellEnd"/>
            <w:r w:rsidRPr="009B5DDC">
              <w:t xml:space="preserve"> Includes: 4” Paring Knife, 6” Serrated Utility Knife, 6” Boning Knife, 7” </w:t>
            </w:r>
            <w:proofErr w:type="spellStart"/>
            <w:r w:rsidRPr="009B5DDC">
              <w:t>Granton</w:t>
            </w:r>
            <w:proofErr w:type="spellEnd"/>
            <w:r w:rsidRPr="009B5DDC">
              <w:t xml:space="preserve"> </w:t>
            </w:r>
            <w:proofErr w:type="spellStart"/>
            <w:r w:rsidRPr="009B5DDC">
              <w:t>Santoku</w:t>
            </w:r>
            <w:proofErr w:type="spellEnd"/>
            <w:r w:rsidRPr="009B5DDC">
              <w:t xml:space="preserve"> Knife, 8” Chef’s Knife, 9” Offset Bread Knife, 10” Chef’s Knife, 10” Serrated Bread Knife, 12” </w:t>
            </w:r>
            <w:proofErr w:type="spellStart"/>
            <w:r w:rsidRPr="009B5DDC">
              <w:t>Granton</w:t>
            </w:r>
            <w:proofErr w:type="spellEnd"/>
            <w:r w:rsidRPr="009B5DDC">
              <w:t xml:space="preserve"> Slicer</w:t>
            </w:r>
          </w:p>
          <w:p w:rsidR="00C600C3" w:rsidRDefault="00C600C3" w:rsidP="009B5DDC"/>
        </w:tc>
      </w:tr>
    </w:tbl>
    <w:p w:rsidR="00C600C3" w:rsidRPr="009B5DDC" w:rsidRDefault="00C600C3" w:rsidP="009B5DDC"/>
    <w:p w:rsidR="009B5DDC" w:rsidRPr="009B5DDC" w:rsidRDefault="009B5DDC" w:rsidP="009B5DDC">
      <w:r w:rsidRPr="009B5DDC">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971BD" w:rsidTr="009971BD">
        <w:tc>
          <w:tcPr>
            <w:tcW w:w="4675" w:type="dxa"/>
          </w:tcPr>
          <w:p w:rsidR="009971BD" w:rsidRDefault="009971BD" w:rsidP="009B5DDC">
            <w:pPr>
              <w:rPr>
                <w:b/>
                <w:bCs/>
              </w:rPr>
            </w:pPr>
            <w:r>
              <w:rPr>
                <w:b/>
                <w:bCs/>
                <w:noProof/>
              </w:rPr>
              <w:lastRenderedPageBreak/>
              <w:drawing>
                <wp:inline distT="0" distB="0" distL="0" distR="0">
                  <wp:extent cx="2015067" cy="2015067"/>
                  <wp:effectExtent l="0" t="0" r="444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CTCorer3805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7109" cy="2037109"/>
                          </a:xfrm>
                          <a:prstGeom prst="rect">
                            <a:avLst/>
                          </a:prstGeom>
                        </pic:spPr>
                      </pic:pic>
                    </a:graphicData>
                  </a:graphic>
                </wp:inline>
              </w:drawing>
            </w:r>
          </w:p>
        </w:tc>
        <w:tc>
          <w:tcPr>
            <w:tcW w:w="4675" w:type="dxa"/>
          </w:tcPr>
          <w:p w:rsidR="009971BD" w:rsidRPr="009971BD" w:rsidRDefault="009971BD" w:rsidP="009971BD">
            <w:pPr>
              <w:rPr>
                <w:bCs/>
              </w:rPr>
            </w:pPr>
          </w:p>
          <w:p w:rsidR="009971BD" w:rsidRPr="009971BD" w:rsidRDefault="009971BD" w:rsidP="00C600C3">
            <w:pPr>
              <w:rPr>
                <w:bCs/>
              </w:rPr>
            </w:pPr>
            <w:r w:rsidRPr="009971BD">
              <w:rPr>
                <w:bCs/>
              </w:rPr>
              <w:t xml:space="preserve">This premium collection of high-quality Japanese stainless-steel </w:t>
            </w:r>
            <w:r w:rsidRPr="00C600C3">
              <w:rPr>
                <w:b/>
                <w:bCs/>
              </w:rPr>
              <w:t>Garnishing Tools</w:t>
            </w:r>
            <w:r w:rsidRPr="009971BD">
              <w:rPr>
                <w:bCs/>
              </w:rPr>
              <w:t xml:space="preserve"> is </w:t>
            </w:r>
            <w:r>
              <w:rPr>
                <w:bCs/>
              </w:rPr>
              <w:t>cra</w:t>
            </w:r>
            <w:r w:rsidR="00C600C3">
              <w:rPr>
                <w:bCs/>
              </w:rPr>
              <w:t>fted</w:t>
            </w:r>
            <w:r w:rsidRPr="009971BD">
              <w:rPr>
                <w:bCs/>
              </w:rPr>
              <w:t xml:space="preserve"> with precision, </w:t>
            </w:r>
            <w:r w:rsidR="00C600C3">
              <w:rPr>
                <w:bCs/>
              </w:rPr>
              <w:t>and</w:t>
            </w:r>
            <w:r w:rsidRPr="009971BD">
              <w:rPr>
                <w:bCs/>
              </w:rPr>
              <w:t xml:space="preserve"> feature a soft-grip handle that ensure comfort and control while you create culinary masterpieces. </w:t>
            </w:r>
            <w:r w:rsidR="00C600C3">
              <w:rPr>
                <w:bCs/>
              </w:rPr>
              <w:t>D</w:t>
            </w:r>
            <w:r w:rsidRPr="009971BD">
              <w:rPr>
                <w:bCs/>
              </w:rPr>
              <w:t>urable and sharp, th</w:t>
            </w:r>
            <w:r w:rsidR="00C600C3">
              <w:rPr>
                <w:bCs/>
              </w:rPr>
              <w:t>e</w:t>
            </w:r>
            <w:r w:rsidRPr="009971BD">
              <w:rPr>
                <w:bCs/>
              </w:rPr>
              <w:t xml:space="preserve"> garnishing tools </w:t>
            </w:r>
            <w:r w:rsidR="00C600C3">
              <w:rPr>
                <w:bCs/>
              </w:rPr>
              <w:t>include:</w:t>
            </w:r>
            <w:r w:rsidRPr="009971BD">
              <w:rPr>
                <w:bCs/>
              </w:rPr>
              <w:t xml:space="preserve"> Zester Stripper w/ Channel Knife, Citrus Zester, Citrus Channel Knife, Tomato Stem Corer, Apple Corer, and Double Melon Baller.</w:t>
            </w:r>
          </w:p>
          <w:p w:rsidR="009971BD" w:rsidRDefault="009971BD" w:rsidP="009971BD">
            <w:pPr>
              <w:rPr>
                <w:b/>
                <w:bCs/>
              </w:rPr>
            </w:pPr>
            <w:r w:rsidRPr="009971BD">
              <w:rPr>
                <w:b/>
                <w:bCs/>
              </w:rPr>
              <w:t> </w:t>
            </w:r>
          </w:p>
        </w:tc>
      </w:tr>
    </w:tbl>
    <w:p w:rsidR="009971BD" w:rsidRDefault="009971BD" w:rsidP="009B5DDC">
      <w:pPr>
        <w:rPr>
          <w:b/>
          <w:bCs/>
        </w:rPr>
      </w:pPr>
    </w:p>
    <w:p w:rsidR="009B5DDC" w:rsidRPr="009B5DDC" w:rsidRDefault="009B5DDC" w:rsidP="009B5DD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971BD" w:rsidTr="009971BD">
        <w:tc>
          <w:tcPr>
            <w:tcW w:w="4675" w:type="dxa"/>
          </w:tcPr>
          <w:p w:rsidR="009971BD" w:rsidRDefault="009971BD" w:rsidP="009B5DDC">
            <w:pPr>
              <w:rPr>
                <w:b/>
                <w:bCs/>
              </w:rPr>
            </w:pPr>
            <w:r>
              <w:rPr>
                <w:b/>
                <w:bCs/>
                <w:noProof/>
              </w:rPr>
              <w:drawing>
                <wp:inline distT="0" distB="0" distL="0" distR="0">
                  <wp:extent cx="1896533" cy="189653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CFineGrater3803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4252" cy="1904252"/>
                          </a:xfrm>
                          <a:prstGeom prst="rect">
                            <a:avLst/>
                          </a:prstGeom>
                        </pic:spPr>
                      </pic:pic>
                    </a:graphicData>
                  </a:graphic>
                </wp:inline>
              </w:drawing>
            </w:r>
          </w:p>
        </w:tc>
        <w:tc>
          <w:tcPr>
            <w:tcW w:w="4675" w:type="dxa"/>
          </w:tcPr>
          <w:p w:rsidR="009971BD" w:rsidRDefault="009971BD" w:rsidP="009971BD">
            <w:pPr>
              <w:rPr>
                <w:b/>
                <w:bCs/>
              </w:rPr>
            </w:pPr>
          </w:p>
          <w:p w:rsidR="009971BD" w:rsidRDefault="009971BD" w:rsidP="009971BD">
            <w:pPr>
              <w:rPr>
                <w:b/>
                <w:bCs/>
              </w:rPr>
            </w:pPr>
          </w:p>
          <w:p w:rsidR="009971BD" w:rsidRPr="009B5DDC" w:rsidRDefault="009971BD" w:rsidP="009971BD">
            <w:r w:rsidRPr="009B5DDC">
              <w:rPr>
                <w:b/>
                <w:bCs/>
              </w:rPr>
              <w:t>Etched Graters</w:t>
            </w:r>
          </w:p>
          <w:p w:rsidR="009971BD" w:rsidRPr="009B5DDC" w:rsidRDefault="009971BD" w:rsidP="009971BD">
            <w:r w:rsidRPr="009B5DDC">
              <w:t xml:space="preserve">The Cat Cora sharp, precise graters with micro-serrations require less effort than traditional graters. Available in Coarse-etched or Fine-etched, each with a </w:t>
            </w:r>
            <w:proofErr w:type="spellStart"/>
            <w:r w:rsidRPr="009B5DDC">
              <w:t>snap-on</w:t>
            </w:r>
            <w:proofErr w:type="spellEnd"/>
            <w:r w:rsidRPr="009B5DDC">
              <w:t xml:space="preserve"> cover for storage.</w:t>
            </w:r>
          </w:p>
          <w:p w:rsidR="009971BD" w:rsidRPr="009B5DDC" w:rsidRDefault="009971BD" w:rsidP="009971BD">
            <w:r w:rsidRPr="009B5DDC">
              <w:t> </w:t>
            </w:r>
          </w:p>
          <w:p w:rsidR="009971BD" w:rsidRDefault="009971BD" w:rsidP="009B5DDC">
            <w:pPr>
              <w:rPr>
                <w:b/>
                <w:bCs/>
              </w:rPr>
            </w:pPr>
          </w:p>
        </w:tc>
      </w:tr>
    </w:tbl>
    <w:p w:rsidR="009B5DDC" w:rsidRPr="009B5DDC" w:rsidRDefault="009B5DDC" w:rsidP="009B5DDC">
      <w:r w:rsidRPr="009B5DDC">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971BD" w:rsidTr="009971BD">
        <w:tc>
          <w:tcPr>
            <w:tcW w:w="4675" w:type="dxa"/>
          </w:tcPr>
          <w:p w:rsidR="009971BD" w:rsidRDefault="009971BD" w:rsidP="009B5DDC">
            <w:pPr>
              <w:rPr>
                <w:b/>
                <w:bCs/>
              </w:rPr>
            </w:pPr>
            <w:r>
              <w:rPr>
                <w:b/>
                <w:bCs/>
                <w:noProof/>
              </w:rPr>
              <w:drawing>
                <wp:inline distT="0" distB="0" distL="0" distR="0">
                  <wp:extent cx="1715911" cy="17159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CSwissPeelerRed3806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4149" cy="1724149"/>
                          </a:xfrm>
                          <a:prstGeom prst="rect">
                            <a:avLst/>
                          </a:prstGeom>
                        </pic:spPr>
                      </pic:pic>
                    </a:graphicData>
                  </a:graphic>
                </wp:inline>
              </w:drawing>
            </w:r>
          </w:p>
        </w:tc>
        <w:tc>
          <w:tcPr>
            <w:tcW w:w="4675" w:type="dxa"/>
          </w:tcPr>
          <w:p w:rsidR="009971BD" w:rsidRDefault="009971BD" w:rsidP="009B5DDC">
            <w:pPr>
              <w:rPr>
                <w:b/>
                <w:bCs/>
              </w:rPr>
            </w:pPr>
          </w:p>
          <w:p w:rsidR="009971BD" w:rsidRDefault="009971BD" w:rsidP="009B5DDC">
            <w:pPr>
              <w:rPr>
                <w:b/>
                <w:bCs/>
              </w:rPr>
            </w:pPr>
            <w:r w:rsidRPr="009B5DDC">
              <w:rPr>
                <w:b/>
                <w:bCs/>
              </w:rPr>
              <w:t>Swiss-Style Peeler</w:t>
            </w:r>
            <w:r w:rsidRPr="009B5DDC">
              <w:t xml:space="preserve"> is made from high-quality German stainless steel to offer extraordinary cutting performance. The dual-edge blade peels in both directions and will never rust. Available in white, black and red.</w:t>
            </w:r>
          </w:p>
        </w:tc>
      </w:tr>
    </w:tbl>
    <w:p w:rsidR="009B5DDC" w:rsidRPr="009B5DDC" w:rsidRDefault="009B5DDC" w:rsidP="009B5DD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C0B28" w:rsidTr="009971BD">
        <w:tc>
          <w:tcPr>
            <w:tcW w:w="4675" w:type="dxa"/>
          </w:tcPr>
          <w:p w:rsidR="005C0B28" w:rsidRDefault="009971BD" w:rsidP="009B5DDC">
            <w:r>
              <w:rPr>
                <w:noProof/>
              </w:rPr>
              <w:lastRenderedPageBreak/>
              <w:drawing>
                <wp:inline distT="0" distB="0" distL="0" distR="0">
                  <wp:extent cx="2032000" cy="203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SaldSpinner3806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2000" cy="2032000"/>
                          </a:xfrm>
                          <a:prstGeom prst="rect">
                            <a:avLst/>
                          </a:prstGeom>
                        </pic:spPr>
                      </pic:pic>
                    </a:graphicData>
                  </a:graphic>
                </wp:inline>
              </w:drawing>
            </w:r>
          </w:p>
        </w:tc>
        <w:tc>
          <w:tcPr>
            <w:tcW w:w="4675" w:type="dxa"/>
          </w:tcPr>
          <w:p w:rsidR="009971BD" w:rsidRDefault="009971BD" w:rsidP="009971BD"/>
          <w:p w:rsidR="009971BD" w:rsidRDefault="009971BD" w:rsidP="009971BD"/>
          <w:p w:rsidR="009971BD" w:rsidRPr="009971BD" w:rsidRDefault="009971BD" w:rsidP="009971BD">
            <w:r>
              <w:t>T</w:t>
            </w:r>
            <w:r w:rsidRPr="009971BD">
              <w:t xml:space="preserve">he </w:t>
            </w:r>
            <w:r w:rsidRPr="009971BD">
              <w:rPr>
                <w:b/>
              </w:rPr>
              <w:t>One-Handed Salad Spinner</w:t>
            </w:r>
            <w:r w:rsidRPr="009971BD">
              <w:t xml:space="preserve"> features a pump-action design that accelerates spinning for super-fast drying. The built-in brake stops spinning quickly and the non-skid base holds the spinner in place while in use. Made of extra-sturdy BPA-free plastic with non-skid base.</w:t>
            </w:r>
          </w:p>
          <w:p w:rsidR="009971BD" w:rsidRPr="009971BD" w:rsidRDefault="009971BD" w:rsidP="009971BD">
            <w:r w:rsidRPr="009971BD">
              <w:t> </w:t>
            </w:r>
          </w:p>
          <w:p w:rsidR="005C0B28" w:rsidRDefault="005C0B28" w:rsidP="009B5DDC"/>
        </w:tc>
      </w:tr>
    </w:tbl>
    <w:p w:rsidR="009B5DDC" w:rsidRPr="009B5DDC" w:rsidRDefault="009B5DDC" w:rsidP="009B5DDC">
      <w:r w:rsidRPr="009B5DDC">
        <w:t> </w:t>
      </w:r>
    </w:p>
    <w:p w:rsidR="007338F1" w:rsidRDefault="007338F1" w:rsidP="009B5DDC">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C0B28" w:rsidTr="005C0B28">
        <w:tc>
          <w:tcPr>
            <w:tcW w:w="4675" w:type="dxa"/>
          </w:tcPr>
          <w:p w:rsidR="005C0B28" w:rsidRDefault="005C0B28" w:rsidP="009B5DDC">
            <w:pPr>
              <w:rPr>
                <w:b/>
                <w:bCs/>
              </w:rPr>
            </w:pPr>
            <w:r>
              <w:rPr>
                <w:b/>
                <w:bCs/>
                <w:noProof/>
              </w:rPr>
              <w:drawing>
                <wp:inline distT="0" distB="0" distL="0" distR="0">
                  <wp:extent cx="2286000" cy="18605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SaltPepper4203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0" cy="1860550"/>
                          </a:xfrm>
                          <a:prstGeom prst="rect">
                            <a:avLst/>
                          </a:prstGeom>
                        </pic:spPr>
                      </pic:pic>
                    </a:graphicData>
                  </a:graphic>
                </wp:inline>
              </w:drawing>
            </w:r>
          </w:p>
        </w:tc>
        <w:tc>
          <w:tcPr>
            <w:tcW w:w="4675" w:type="dxa"/>
          </w:tcPr>
          <w:p w:rsidR="005C0B28" w:rsidRDefault="005C0B28" w:rsidP="005C0B28">
            <w:pPr>
              <w:rPr>
                <w:b/>
                <w:bCs/>
              </w:rPr>
            </w:pPr>
          </w:p>
          <w:p w:rsidR="005C0B28" w:rsidRDefault="005C0B28" w:rsidP="005C0B28">
            <w:pPr>
              <w:rPr>
                <w:b/>
                <w:bCs/>
              </w:rPr>
            </w:pPr>
          </w:p>
          <w:p w:rsidR="005C0B28" w:rsidRPr="009B5DDC" w:rsidRDefault="005C0B28" w:rsidP="005C0B28">
            <w:r w:rsidRPr="009B5DDC">
              <w:rPr>
                <w:b/>
                <w:bCs/>
              </w:rPr>
              <w:t>Olivewood Salt &amp; Pepper Mill</w:t>
            </w:r>
            <w:r w:rsidRPr="009B5DDC">
              <w:t xml:space="preserve"> grinds peppercorns or coarse salt and is adjustable to customize grind from coarse to ultra-fine. Made of Italian olivewood, with a ceramic mechanism that will never corrode or absorb flavors or odors.</w:t>
            </w:r>
          </w:p>
          <w:p w:rsidR="005C0B28" w:rsidRPr="009B5DDC" w:rsidRDefault="005C0B28" w:rsidP="005C0B28">
            <w:r w:rsidRPr="009B5DDC">
              <w:t> </w:t>
            </w:r>
          </w:p>
          <w:p w:rsidR="005C0B28" w:rsidRDefault="005C0B28" w:rsidP="009B5DDC">
            <w:pPr>
              <w:rPr>
                <w:b/>
                <w:bCs/>
              </w:rPr>
            </w:pPr>
          </w:p>
        </w:tc>
      </w:tr>
    </w:tbl>
    <w:p w:rsidR="005C0B28" w:rsidRDefault="005C0B28" w:rsidP="009B5DDC">
      <w:pPr>
        <w:rPr>
          <w:b/>
          <w:bCs/>
        </w:rPr>
      </w:pPr>
    </w:p>
    <w:p w:rsidR="005C0B28" w:rsidRDefault="005C0B28" w:rsidP="009B5DDC">
      <w:pPr>
        <w:rPr>
          <w:b/>
          <w:bCs/>
        </w:rPr>
      </w:pPr>
    </w:p>
    <w:p w:rsidR="00C600C3" w:rsidRPr="009B5DDC" w:rsidRDefault="009B5DDC" w:rsidP="009B5DDC">
      <w:r w:rsidRPr="009B5DDC">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600C3" w:rsidTr="00C600C3">
        <w:tc>
          <w:tcPr>
            <w:tcW w:w="4675" w:type="dxa"/>
          </w:tcPr>
          <w:p w:rsidR="00C600C3" w:rsidRDefault="006644CF" w:rsidP="009B5DDC">
            <w:r>
              <w:rPr>
                <w:noProof/>
              </w:rPr>
              <w:drawing>
                <wp:inline distT="0" distB="0" distL="0" distR="0">
                  <wp:extent cx="1811867" cy="1811867"/>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tCoraHerbScissor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6938" cy="1826938"/>
                          </a:xfrm>
                          <a:prstGeom prst="rect">
                            <a:avLst/>
                          </a:prstGeom>
                        </pic:spPr>
                      </pic:pic>
                    </a:graphicData>
                  </a:graphic>
                </wp:inline>
              </w:drawing>
            </w:r>
          </w:p>
        </w:tc>
        <w:tc>
          <w:tcPr>
            <w:tcW w:w="4675" w:type="dxa"/>
          </w:tcPr>
          <w:p w:rsidR="006644CF" w:rsidRDefault="006644CF" w:rsidP="00C600C3"/>
          <w:p w:rsidR="006644CF" w:rsidRDefault="006644CF" w:rsidP="00C600C3"/>
          <w:p w:rsidR="00C600C3" w:rsidRPr="00C600C3" w:rsidRDefault="00C600C3" w:rsidP="00C600C3">
            <w:r w:rsidRPr="00C600C3">
              <w:t xml:space="preserve">Cat Cora </w:t>
            </w:r>
            <w:r w:rsidRPr="00C600C3">
              <w:rPr>
                <w:b/>
                <w:bCs/>
              </w:rPr>
              <w:t>Multi-Blade Scissors</w:t>
            </w:r>
            <w:r w:rsidRPr="00C600C3">
              <w:t xml:space="preserve"> is ideal for snipping all kinds of herbs </w:t>
            </w:r>
            <w:r w:rsidR="00F26484">
              <w:t xml:space="preserve">and </w:t>
            </w:r>
            <w:r w:rsidRPr="00C600C3">
              <w:t>comes with a cleaning tool</w:t>
            </w:r>
            <w:r w:rsidR="00F26484">
              <w:t>.</w:t>
            </w:r>
          </w:p>
          <w:p w:rsidR="00C600C3" w:rsidRDefault="00C600C3" w:rsidP="009B5DDC"/>
        </w:tc>
      </w:tr>
    </w:tbl>
    <w:p w:rsidR="009B5DDC" w:rsidRDefault="009B5DDC" w:rsidP="009B5DDC"/>
    <w:p w:rsidR="006644CF" w:rsidRDefault="006644CF" w:rsidP="009B5DD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644CF" w:rsidTr="006644CF">
        <w:tc>
          <w:tcPr>
            <w:tcW w:w="4675" w:type="dxa"/>
          </w:tcPr>
          <w:p w:rsidR="006644CF" w:rsidRDefault="006644CF" w:rsidP="009B5DDC">
            <w:r>
              <w:rPr>
                <w:noProof/>
              </w:rPr>
              <w:lastRenderedPageBreak/>
              <w:drawing>
                <wp:inline distT="0" distB="0" distL="0" distR="0">
                  <wp:extent cx="2235200" cy="2235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tCoraKnifeSharpene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51300" cy="2251300"/>
                          </a:xfrm>
                          <a:prstGeom prst="rect">
                            <a:avLst/>
                          </a:prstGeom>
                        </pic:spPr>
                      </pic:pic>
                    </a:graphicData>
                  </a:graphic>
                </wp:inline>
              </w:drawing>
            </w:r>
          </w:p>
        </w:tc>
        <w:tc>
          <w:tcPr>
            <w:tcW w:w="4675" w:type="dxa"/>
          </w:tcPr>
          <w:p w:rsidR="006644CF" w:rsidRDefault="006644CF" w:rsidP="006644CF">
            <w:pPr>
              <w:rPr>
                <w:b/>
                <w:bCs/>
              </w:rPr>
            </w:pPr>
          </w:p>
          <w:p w:rsidR="006644CF" w:rsidRDefault="006644CF" w:rsidP="006644CF">
            <w:pPr>
              <w:rPr>
                <w:b/>
                <w:bCs/>
              </w:rPr>
            </w:pPr>
          </w:p>
          <w:p w:rsidR="006644CF" w:rsidRPr="009B5DDC" w:rsidRDefault="006644CF" w:rsidP="006644CF">
            <w:r w:rsidRPr="009B5DDC">
              <w:rPr>
                <w:b/>
                <w:bCs/>
              </w:rPr>
              <w:t>Two-stage Pull-Thru Knife Sharpener</w:t>
            </w:r>
            <w:r w:rsidRPr="009B5DDC">
              <w:t xml:space="preserve"> features a carbide blade (coarse)</w:t>
            </w:r>
            <w:bookmarkStart w:id="0" w:name="_GoBack"/>
            <w:bookmarkEnd w:id="0"/>
            <w:r w:rsidRPr="009B5DDC">
              <w:t xml:space="preserve"> sharpener for dull and damaged knives, and a ceramic rod (fine) sharpener for polishing and quick touch-ups on already-sharp knives. Comfort grip handle for right or left-handed use. Non-slip base for stability.</w:t>
            </w:r>
          </w:p>
          <w:p w:rsidR="006644CF" w:rsidRPr="009B5DDC" w:rsidRDefault="006644CF" w:rsidP="006644CF"/>
          <w:p w:rsidR="006644CF" w:rsidRDefault="006644CF" w:rsidP="009B5DDC"/>
        </w:tc>
      </w:tr>
    </w:tbl>
    <w:p w:rsidR="006644CF" w:rsidRPr="009B5DDC" w:rsidRDefault="006644CF" w:rsidP="009B5DDC"/>
    <w:p w:rsidR="009B5DDC" w:rsidRPr="009B5DDC" w:rsidRDefault="009B5DDC" w:rsidP="006644CF"/>
    <w:p w:rsidR="009B5DDC" w:rsidRPr="006644CF" w:rsidRDefault="009B5DDC" w:rsidP="006644CF">
      <w:pPr>
        <w:jc w:val="center"/>
        <w:rPr>
          <w:b/>
        </w:rPr>
      </w:pPr>
      <w:r w:rsidRPr="006644CF">
        <w:rPr>
          <w:b/>
        </w:rPr>
        <w:t>Visit Cat Cora at the HIC – Harold Import Co. Booth #2219 during the Inspired Home Show:</w:t>
      </w:r>
    </w:p>
    <w:p w:rsidR="009B5DDC" w:rsidRDefault="006644CF" w:rsidP="006644CF">
      <w:pPr>
        <w:jc w:val="center"/>
        <w:rPr>
          <w:b/>
        </w:rPr>
      </w:pPr>
      <w:r w:rsidRPr="006644CF">
        <w:rPr>
          <w:b/>
        </w:rPr>
        <w:t>Daily:</w:t>
      </w:r>
      <w:r w:rsidR="009B5DDC" w:rsidRPr="006644CF">
        <w:rPr>
          <w:b/>
        </w:rPr>
        <w:t xml:space="preserve"> 11 am, 2 pm, 3:30 pm</w:t>
      </w:r>
    </w:p>
    <w:p w:rsidR="00F26484" w:rsidRPr="006644CF" w:rsidRDefault="00F26484" w:rsidP="006644CF">
      <w:pPr>
        <w:jc w:val="center"/>
        <w:rPr>
          <w:b/>
        </w:rPr>
      </w:pPr>
    </w:p>
    <w:p w:rsidR="009B5DDC" w:rsidRPr="00F26484" w:rsidRDefault="00F26484" w:rsidP="00F26484">
      <w:pPr>
        <w:jc w:val="center"/>
        <w:rPr>
          <w:b/>
          <w:i/>
        </w:rPr>
      </w:pPr>
      <w:r w:rsidRPr="00F26484">
        <w:rPr>
          <w:b/>
          <w:i/>
        </w:rPr>
        <w:t>For more information, contact media@haroldimport.com</w:t>
      </w:r>
    </w:p>
    <w:sectPr w:rsidR="009B5DDC" w:rsidRPr="00F26484" w:rsidSect="00DF5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DC"/>
    <w:rsid w:val="005C0B28"/>
    <w:rsid w:val="006644CF"/>
    <w:rsid w:val="007338F1"/>
    <w:rsid w:val="00972AA3"/>
    <w:rsid w:val="009971BD"/>
    <w:rsid w:val="009B5DDC"/>
    <w:rsid w:val="00A474F3"/>
    <w:rsid w:val="00BF2B1A"/>
    <w:rsid w:val="00C600C3"/>
    <w:rsid w:val="00C9267D"/>
    <w:rsid w:val="00DF513B"/>
    <w:rsid w:val="00F26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14FF"/>
  <w15:chartTrackingRefBased/>
  <w15:docId w15:val="{2A2B65E5-03BB-0341-9E45-19E31565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4F3"/>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5DDC"/>
    <w:pPr>
      <w:spacing w:before="100" w:beforeAutospacing="1" w:after="100" w:afterAutospacing="1"/>
    </w:pPr>
  </w:style>
  <w:style w:type="table" w:styleId="TableGrid">
    <w:name w:val="Table Grid"/>
    <w:basedOn w:val="TableNormal"/>
    <w:uiPriority w:val="39"/>
    <w:rsid w:val="005C0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36151">
      <w:bodyDiv w:val="1"/>
      <w:marLeft w:val="0"/>
      <w:marRight w:val="0"/>
      <w:marTop w:val="0"/>
      <w:marBottom w:val="0"/>
      <w:divBdr>
        <w:top w:val="none" w:sz="0" w:space="0" w:color="auto"/>
        <w:left w:val="none" w:sz="0" w:space="0" w:color="auto"/>
        <w:bottom w:val="none" w:sz="0" w:space="0" w:color="auto"/>
        <w:right w:val="none" w:sz="0" w:space="0" w:color="auto"/>
      </w:divBdr>
    </w:div>
    <w:div w:id="615799000">
      <w:bodyDiv w:val="1"/>
      <w:marLeft w:val="0"/>
      <w:marRight w:val="0"/>
      <w:marTop w:val="0"/>
      <w:marBottom w:val="0"/>
      <w:divBdr>
        <w:top w:val="none" w:sz="0" w:space="0" w:color="auto"/>
        <w:left w:val="none" w:sz="0" w:space="0" w:color="auto"/>
        <w:bottom w:val="none" w:sz="0" w:space="0" w:color="auto"/>
        <w:right w:val="none" w:sz="0" w:space="0" w:color="auto"/>
      </w:divBdr>
    </w:div>
    <w:div w:id="170775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2025-02-25T21:11:00Z</dcterms:created>
  <dcterms:modified xsi:type="dcterms:W3CDTF">2025-02-25T23:00:00Z</dcterms:modified>
</cp:coreProperties>
</file>